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0329" w:rsidRDefault="00540329" w:rsidP="003E106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16B45" w:rsidRDefault="003E106B" w:rsidP="003E106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E106B">
        <w:rPr>
          <w:rFonts w:ascii="Times New Roman" w:hAnsi="Times New Roman" w:cs="Times New Roman"/>
          <w:b/>
          <w:sz w:val="28"/>
          <w:szCs w:val="28"/>
        </w:rPr>
        <w:t>Уведомление о проведении осмотра объектов недвижимости</w:t>
      </w:r>
    </w:p>
    <w:p w:rsidR="006648A5" w:rsidRDefault="006648A5" w:rsidP="003E106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E106B" w:rsidRDefault="00540329" w:rsidP="003E106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AA6524">
        <w:rPr>
          <w:rFonts w:ascii="Times New Roman" w:hAnsi="Times New Roman" w:cs="Times New Roman"/>
          <w:sz w:val="28"/>
          <w:szCs w:val="28"/>
        </w:rPr>
        <w:t>21.12</w:t>
      </w:r>
      <w:r w:rsidR="00422783">
        <w:rPr>
          <w:rFonts w:ascii="Times New Roman" w:hAnsi="Times New Roman" w:cs="Times New Roman"/>
          <w:sz w:val="28"/>
          <w:szCs w:val="28"/>
        </w:rPr>
        <w:t>.2022</w:t>
      </w:r>
      <w:r w:rsidR="00227507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6648A5" w:rsidRDefault="006648A5" w:rsidP="003E106B">
      <w:pPr>
        <w:rPr>
          <w:rFonts w:ascii="Times New Roman" w:hAnsi="Times New Roman" w:cs="Times New Roman"/>
          <w:sz w:val="28"/>
          <w:szCs w:val="28"/>
        </w:rPr>
      </w:pPr>
    </w:p>
    <w:p w:rsidR="003E106B" w:rsidRDefault="003E106B" w:rsidP="008F4D9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3E106B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6" w:history="1">
        <w:r w:rsidRPr="003E106B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Федеральным законом</w:t>
        </w:r>
      </w:hyperlink>
      <w:r w:rsidRPr="003E106B">
        <w:rPr>
          <w:rFonts w:ascii="Times New Roman" w:hAnsi="Times New Roman" w:cs="Times New Roman"/>
          <w:sz w:val="28"/>
          <w:szCs w:val="28"/>
        </w:rPr>
        <w:t xml:space="preserve"> от 30.12.2020 №518-ФЗ «О внесении изменений в отдельные законодательные акты Российской Федерации</w:t>
      </w:r>
      <w:r>
        <w:rPr>
          <w:rFonts w:ascii="Times New Roman" w:hAnsi="Times New Roman" w:cs="Times New Roman"/>
          <w:sz w:val="28"/>
          <w:szCs w:val="28"/>
        </w:rPr>
        <w:t>» проводятся мероприятия по выявлению правообладателей ранее учтенных объектов не</w:t>
      </w:r>
      <w:r w:rsidR="00B54277">
        <w:rPr>
          <w:rFonts w:ascii="Times New Roman" w:hAnsi="Times New Roman" w:cs="Times New Roman"/>
          <w:sz w:val="28"/>
          <w:szCs w:val="28"/>
        </w:rPr>
        <w:t>движимости (</w:t>
      </w:r>
      <w:r>
        <w:rPr>
          <w:rFonts w:ascii="Times New Roman" w:hAnsi="Times New Roman" w:cs="Times New Roman"/>
          <w:sz w:val="28"/>
          <w:szCs w:val="28"/>
        </w:rPr>
        <w:t>зданий, сооружений, объектов незавершенного с</w:t>
      </w:r>
      <w:r w:rsidR="007605AE">
        <w:rPr>
          <w:rFonts w:ascii="Times New Roman" w:hAnsi="Times New Roman" w:cs="Times New Roman"/>
          <w:sz w:val="28"/>
          <w:szCs w:val="28"/>
        </w:rPr>
        <w:t>троительства, помещений).</w:t>
      </w:r>
    </w:p>
    <w:p w:rsidR="00422783" w:rsidRDefault="00227507" w:rsidP="008F4D92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Администрация </w:t>
      </w:r>
      <w:r w:rsidR="003E106B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Кинельский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Самарской области</w:t>
      </w:r>
      <w:r w:rsidR="003E106B">
        <w:rPr>
          <w:rFonts w:ascii="Times New Roman" w:hAnsi="Times New Roman" w:cs="Times New Roman"/>
          <w:sz w:val="28"/>
          <w:szCs w:val="28"/>
        </w:rPr>
        <w:t xml:space="preserve"> сообщает, что </w:t>
      </w:r>
      <w:r w:rsidR="00AA6524">
        <w:rPr>
          <w:rFonts w:ascii="Times New Roman" w:hAnsi="Times New Roman" w:cs="Times New Roman"/>
          <w:sz w:val="28"/>
          <w:szCs w:val="28"/>
        </w:rPr>
        <w:t>27 декабря</w:t>
      </w:r>
      <w:r w:rsidR="00902B67">
        <w:rPr>
          <w:rFonts w:ascii="Times New Roman" w:hAnsi="Times New Roman" w:cs="Times New Roman"/>
          <w:sz w:val="28"/>
          <w:szCs w:val="28"/>
        </w:rPr>
        <w:t xml:space="preserve"> </w:t>
      </w:r>
      <w:r w:rsidR="003E106B">
        <w:rPr>
          <w:rFonts w:ascii="Times New Roman" w:hAnsi="Times New Roman" w:cs="Times New Roman"/>
          <w:sz w:val="28"/>
          <w:szCs w:val="28"/>
        </w:rPr>
        <w:t>202</w:t>
      </w:r>
      <w:r w:rsidR="009A1617">
        <w:rPr>
          <w:rFonts w:ascii="Times New Roman" w:hAnsi="Times New Roman" w:cs="Times New Roman"/>
          <w:sz w:val="28"/>
          <w:szCs w:val="28"/>
        </w:rPr>
        <w:t>2</w:t>
      </w:r>
      <w:r w:rsidR="003E106B">
        <w:rPr>
          <w:rFonts w:ascii="Times New Roman" w:hAnsi="Times New Roman" w:cs="Times New Roman"/>
          <w:sz w:val="28"/>
          <w:szCs w:val="28"/>
        </w:rPr>
        <w:t xml:space="preserve"> года</w:t>
      </w:r>
      <w:r w:rsidR="00AA6524">
        <w:rPr>
          <w:rFonts w:ascii="Times New Roman" w:hAnsi="Times New Roman" w:cs="Times New Roman"/>
          <w:sz w:val="28"/>
          <w:szCs w:val="28"/>
        </w:rPr>
        <w:t xml:space="preserve"> с 9:00 до 09:30</w:t>
      </w:r>
      <w:r w:rsidR="00540329">
        <w:rPr>
          <w:rFonts w:ascii="Times New Roman" w:hAnsi="Times New Roman" w:cs="Times New Roman"/>
          <w:sz w:val="28"/>
          <w:szCs w:val="28"/>
        </w:rPr>
        <w:t xml:space="preserve"> часов</w:t>
      </w:r>
      <w:r w:rsidR="003E106B">
        <w:rPr>
          <w:rFonts w:ascii="Times New Roman" w:hAnsi="Times New Roman" w:cs="Times New Roman"/>
          <w:sz w:val="28"/>
          <w:szCs w:val="28"/>
        </w:rPr>
        <w:t xml:space="preserve"> </w:t>
      </w:r>
      <w:r w:rsidR="00422783">
        <w:rPr>
          <w:rFonts w:ascii="Times New Roman" w:hAnsi="Times New Roman" w:cs="Times New Roman"/>
          <w:sz w:val="28"/>
          <w:szCs w:val="28"/>
        </w:rPr>
        <w:t>будет производиться осмотр ранее</w:t>
      </w:r>
      <w:r w:rsidR="00AA6524">
        <w:rPr>
          <w:rFonts w:ascii="Times New Roman" w:hAnsi="Times New Roman" w:cs="Times New Roman"/>
          <w:sz w:val="28"/>
          <w:szCs w:val="28"/>
        </w:rPr>
        <w:t xml:space="preserve"> учтенного объекта недвижимости, расположенного по адресу</w:t>
      </w:r>
      <w:r w:rsidR="006B3D90">
        <w:rPr>
          <w:rFonts w:ascii="Times New Roman" w:hAnsi="Times New Roman" w:cs="Times New Roman"/>
          <w:sz w:val="28"/>
          <w:szCs w:val="28"/>
        </w:rPr>
        <w:t>:</w:t>
      </w:r>
    </w:p>
    <w:p w:rsidR="007605AE" w:rsidRDefault="007605AE" w:rsidP="008F4D92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648A5" w:rsidRDefault="006648A5" w:rsidP="008F4D92">
      <w:pPr>
        <w:tabs>
          <w:tab w:val="left" w:pos="915"/>
        </w:tabs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Самарская область,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Кине</w:t>
      </w:r>
      <w:r w:rsidR="00B73BAC">
        <w:rPr>
          <w:rFonts w:ascii="Times New Roman" w:hAnsi="Times New Roman" w:cs="Times New Roman"/>
          <w:sz w:val="28"/>
          <w:szCs w:val="28"/>
        </w:rPr>
        <w:t>л</w:t>
      </w:r>
      <w:r w:rsidR="008F4D92">
        <w:rPr>
          <w:rFonts w:ascii="Times New Roman" w:hAnsi="Times New Roman" w:cs="Times New Roman"/>
          <w:sz w:val="28"/>
          <w:szCs w:val="28"/>
        </w:rPr>
        <w:t>ьский</w:t>
      </w:r>
      <w:proofErr w:type="spellEnd"/>
      <w:r w:rsidR="008F4D92">
        <w:rPr>
          <w:rFonts w:ascii="Times New Roman" w:hAnsi="Times New Roman" w:cs="Times New Roman"/>
          <w:sz w:val="28"/>
          <w:szCs w:val="28"/>
        </w:rPr>
        <w:t xml:space="preserve"> район, </w:t>
      </w:r>
      <w:r w:rsidR="00AA6524">
        <w:rPr>
          <w:rFonts w:ascii="Times New Roman" w:hAnsi="Times New Roman" w:cs="Times New Roman"/>
          <w:sz w:val="28"/>
          <w:szCs w:val="28"/>
        </w:rPr>
        <w:t>поселок Комсомольский, улица Мира</w:t>
      </w:r>
      <w:r w:rsidR="00685341">
        <w:rPr>
          <w:rFonts w:ascii="Times New Roman" w:hAnsi="Times New Roman" w:cs="Times New Roman"/>
          <w:sz w:val="28"/>
          <w:szCs w:val="28"/>
        </w:rPr>
        <w:t xml:space="preserve">, дом </w:t>
      </w:r>
      <w:r w:rsidR="00AA6524">
        <w:rPr>
          <w:rFonts w:ascii="Times New Roman" w:hAnsi="Times New Roman" w:cs="Times New Roman"/>
          <w:sz w:val="28"/>
          <w:szCs w:val="28"/>
        </w:rPr>
        <w:t>8, квартира 1.</w:t>
      </w:r>
      <w:bookmarkStart w:id="0" w:name="_GoBack"/>
      <w:bookmarkEnd w:id="0"/>
    </w:p>
    <w:p w:rsidR="00B73BAC" w:rsidRDefault="00B73BAC" w:rsidP="008F4D92">
      <w:pPr>
        <w:tabs>
          <w:tab w:val="left" w:pos="915"/>
        </w:tabs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E106B" w:rsidRPr="003E106B" w:rsidRDefault="006B3D90" w:rsidP="008F4D92">
      <w:pPr>
        <w:tabs>
          <w:tab w:val="left" w:pos="915"/>
        </w:tabs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E106B">
        <w:rPr>
          <w:rFonts w:ascii="Times New Roman" w:hAnsi="Times New Roman" w:cs="Times New Roman"/>
          <w:sz w:val="28"/>
          <w:szCs w:val="28"/>
        </w:rPr>
        <w:t xml:space="preserve">По всем вопросам обращаться в комитет по управлению муниципальным имуществом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Кинельский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Самарской области </w:t>
      </w:r>
      <w:r w:rsidR="003E106B">
        <w:rPr>
          <w:rFonts w:ascii="Times New Roman" w:hAnsi="Times New Roman" w:cs="Times New Roman"/>
          <w:sz w:val="28"/>
          <w:szCs w:val="28"/>
        </w:rPr>
        <w:t xml:space="preserve">по адресу: </w:t>
      </w:r>
      <w:r>
        <w:rPr>
          <w:rFonts w:ascii="Times New Roman" w:hAnsi="Times New Roman" w:cs="Times New Roman"/>
          <w:sz w:val="28"/>
          <w:szCs w:val="28"/>
        </w:rPr>
        <w:t xml:space="preserve">г.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Кинель</w:t>
      </w:r>
      <w:proofErr w:type="spellEnd"/>
      <w:r>
        <w:rPr>
          <w:rFonts w:ascii="Times New Roman" w:hAnsi="Times New Roman" w:cs="Times New Roman"/>
          <w:sz w:val="28"/>
          <w:szCs w:val="28"/>
        </w:rPr>
        <w:t>, ул. Ленина, 36, телефон для справок: 8 (84663)2-11-84.</w:t>
      </w:r>
    </w:p>
    <w:sectPr w:rsidR="003E106B" w:rsidRPr="003E106B" w:rsidSect="008E757E">
      <w:pgSz w:w="11906" w:h="16838"/>
      <w:pgMar w:top="709" w:right="851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A81A7E"/>
    <w:multiLevelType w:val="hybridMultilevel"/>
    <w:tmpl w:val="507E710A"/>
    <w:lvl w:ilvl="0" w:tplc="5F76C3A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2282"/>
    <w:rsid w:val="00082247"/>
    <w:rsid w:val="00095434"/>
    <w:rsid w:val="0010466A"/>
    <w:rsid w:val="00146FB1"/>
    <w:rsid w:val="00170D58"/>
    <w:rsid w:val="001A6768"/>
    <w:rsid w:val="00227507"/>
    <w:rsid w:val="002B37B7"/>
    <w:rsid w:val="002D084B"/>
    <w:rsid w:val="003E106B"/>
    <w:rsid w:val="00422783"/>
    <w:rsid w:val="00540329"/>
    <w:rsid w:val="00540A7D"/>
    <w:rsid w:val="006648A5"/>
    <w:rsid w:val="00685341"/>
    <w:rsid w:val="006B2282"/>
    <w:rsid w:val="006B3D90"/>
    <w:rsid w:val="006F2BEB"/>
    <w:rsid w:val="007605AE"/>
    <w:rsid w:val="007B3720"/>
    <w:rsid w:val="0085747C"/>
    <w:rsid w:val="00891EB7"/>
    <w:rsid w:val="008E757E"/>
    <w:rsid w:val="008F4D92"/>
    <w:rsid w:val="00902B67"/>
    <w:rsid w:val="009235DE"/>
    <w:rsid w:val="009A1617"/>
    <w:rsid w:val="00AA121F"/>
    <w:rsid w:val="00AA6524"/>
    <w:rsid w:val="00AC6AF5"/>
    <w:rsid w:val="00B07EC6"/>
    <w:rsid w:val="00B54277"/>
    <w:rsid w:val="00B73BAC"/>
    <w:rsid w:val="00B943FB"/>
    <w:rsid w:val="00BC7DC5"/>
    <w:rsid w:val="00BD5545"/>
    <w:rsid w:val="00C16B45"/>
    <w:rsid w:val="00CC3499"/>
    <w:rsid w:val="00DB1B0C"/>
    <w:rsid w:val="00F65FC2"/>
    <w:rsid w:val="00F81A66"/>
    <w:rsid w:val="00FD14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3E106B"/>
    <w:rPr>
      <w:color w:val="106BBE"/>
    </w:rPr>
  </w:style>
  <w:style w:type="paragraph" w:styleId="a4">
    <w:name w:val="List Paragraph"/>
    <w:basedOn w:val="a"/>
    <w:uiPriority w:val="34"/>
    <w:qFormat/>
    <w:rsid w:val="003E106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3E106B"/>
    <w:rPr>
      <w:color w:val="106BBE"/>
    </w:rPr>
  </w:style>
  <w:style w:type="paragraph" w:styleId="a4">
    <w:name w:val="List Paragraph"/>
    <w:basedOn w:val="a"/>
    <w:uiPriority w:val="34"/>
    <w:qFormat/>
    <w:rsid w:val="003E106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internet.garant.ru/document/redirect/400157294/0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144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Жидкова Татьяна Александровна</cp:lastModifiedBy>
  <cp:revision>20</cp:revision>
  <dcterms:created xsi:type="dcterms:W3CDTF">2022-06-15T11:44:00Z</dcterms:created>
  <dcterms:modified xsi:type="dcterms:W3CDTF">2022-12-30T05:04:00Z</dcterms:modified>
</cp:coreProperties>
</file>