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7B" w:rsidRPr="00FD3888" w:rsidRDefault="00CA457B" w:rsidP="00CA457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3888">
        <w:rPr>
          <w:rFonts w:ascii="Times New Roman" w:hAnsi="Times New Roman" w:cs="Times New Roman"/>
          <w:sz w:val="28"/>
          <w:szCs w:val="28"/>
        </w:rPr>
        <w:t>Сообщение</w:t>
      </w:r>
    </w:p>
    <w:p w:rsidR="00CA457B" w:rsidRPr="00FD3888" w:rsidRDefault="00CA457B" w:rsidP="00CA457B">
      <w:pPr>
        <w:jc w:val="center"/>
        <w:rPr>
          <w:rFonts w:ascii="Times New Roman" w:hAnsi="Times New Roman" w:cs="Times New Roman"/>
          <w:sz w:val="28"/>
          <w:szCs w:val="28"/>
        </w:rPr>
      </w:pPr>
      <w:r w:rsidRPr="00FD3888"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учтенного </w:t>
      </w:r>
    </w:p>
    <w:p w:rsidR="00CA457B" w:rsidRPr="00FD3888" w:rsidRDefault="00CA457B" w:rsidP="00CA457B">
      <w:pPr>
        <w:jc w:val="center"/>
        <w:rPr>
          <w:rFonts w:ascii="Times New Roman" w:hAnsi="Times New Roman" w:cs="Times New Roman"/>
          <w:sz w:val="28"/>
          <w:szCs w:val="28"/>
        </w:rPr>
      </w:pPr>
      <w:r w:rsidRPr="00FD3888">
        <w:rPr>
          <w:rFonts w:ascii="Times New Roman" w:hAnsi="Times New Roman" w:cs="Times New Roman"/>
          <w:sz w:val="28"/>
          <w:szCs w:val="28"/>
        </w:rPr>
        <w:t>объекта недвижимости</w:t>
      </w:r>
    </w:p>
    <w:p w:rsidR="00CA457B" w:rsidRPr="00FD3888" w:rsidRDefault="00CA457B" w:rsidP="00CA45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88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  <w:r w:rsidR="00AB73B8">
        <w:rPr>
          <w:rFonts w:ascii="Times New Roman" w:hAnsi="Times New Roman" w:cs="Times New Roman"/>
          <w:sz w:val="28"/>
          <w:szCs w:val="28"/>
        </w:rPr>
        <w:t xml:space="preserve"> Кинельский, проведя мероприятия</w:t>
      </w:r>
      <w:r w:rsidRPr="00FD3888">
        <w:rPr>
          <w:rFonts w:ascii="Times New Roman" w:hAnsi="Times New Roman" w:cs="Times New Roman"/>
          <w:sz w:val="28"/>
          <w:szCs w:val="28"/>
        </w:rPr>
        <w:t xml:space="preserve"> о выявлении правообладателей ранее учтенных объектов недвижимости в соответствии со ст.69.1 федерального закона № 218-ФЗ «О государственной регистрации недвижимости», сообщает, что в качестве правообладателя земельного участка  с кадастровым номером 63:22:0703006:344, площадью 300 кв.м., местоположение: Российская Федерация, Самарская область, Кинельский район, с. Георгиевка, ул. Элеваторная, дом № 11-3, выявлен Калентьев Евгений Викторович, 06.08.1961 года рождения, зарег</w:t>
      </w:r>
      <w:r w:rsidR="0017076F">
        <w:rPr>
          <w:rFonts w:ascii="Times New Roman" w:hAnsi="Times New Roman" w:cs="Times New Roman"/>
          <w:sz w:val="28"/>
          <w:szCs w:val="28"/>
        </w:rPr>
        <w:t>истрированный по адресу:  446414</w:t>
      </w:r>
      <w:r w:rsidRPr="00FD3888">
        <w:rPr>
          <w:rFonts w:ascii="Times New Roman" w:hAnsi="Times New Roman" w:cs="Times New Roman"/>
          <w:sz w:val="28"/>
          <w:szCs w:val="28"/>
        </w:rPr>
        <w:t xml:space="preserve">, Самарская область, Кинельский район, с. Георгиевка, ул. Советская, д. 53. </w:t>
      </w:r>
    </w:p>
    <w:p w:rsidR="00CA457B" w:rsidRPr="00FD3888" w:rsidRDefault="00CA457B" w:rsidP="00CA45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88">
        <w:rPr>
          <w:rFonts w:ascii="Times New Roman" w:hAnsi="Times New Roman" w:cs="Times New Roman"/>
          <w:sz w:val="28"/>
          <w:szCs w:val="28"/>
        </w:rPr>
        <w:t xml:space="preserve">Лицо, выявленное в качестве правообладателей ранее учтенного объекта недвижимости, либо иное заинтересованное лицо вправе предоставить в письменной форме или в форме электронного документа (электронного образа документа) возражения относительно сведений о правообладателе земельного участка с кадастровым номером 63:22:0703006:344, площадью 300 кв.м., местоположение: Российская Федерация, Самарская область, Кинельский район, с. Георгиевка, ул. Элеваторная, дом № 11-3,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недвижимость, (адрес для почтового отправления: ул. Ленина, 36, г. Кинель, Самарская область, 446433, Администрация муниципального района Кинельский; электронный адрес: </w:t>
      </w:r>
      <w:hyperlink r:id="rId5" w:history="1">
        <w:r w:rsidRPr="00FD388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radmin</w:t>
        </w:r>
        <w:r w:rsidRPr="00FD388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FD388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kinel</w:t>
        </w:r>
        <w:r w:rsidRPr="00FD388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D388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D3888">
        <w:rPr>
          <w:rFonts w:ascii="Times New Roman" w:hAnsi="Times New Roman" w:cs="Times New Roman"/>
          <w:sz w:val="28"/>
          <w:szCs w:val="28"/>
        </w:rPr>
        <w:t>) в течение 30 дней с момента публикации данного сообщения.</w:t>
      </w:r>
    </w:p>
    <w:p w:rsidR="00CA457B" w:rsidRPr="0020038A" w:rsidRDefault="00CA457B" w:rsidP="00904FA6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CA457B" w:rsidRPr="0020038A" w:rsidSect="00111E2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CD"/>
    <w:rsid w:val="0017076F"/>
    <w:rsid w:val="0020038A"/>
    <w:rsid w:val="00260BCD"/>
    <w:rsid w:val="002706EE"/>
    <w:rsid w:val="00502E95"/>
    <w:rsid w:val="006F2688"/>
    <w:rsid w:val="00841A38"/>
    <w:rsid w:val="00904FA6"/>
    <w:rsid w:val="00AB73B8"/>
    <w:rsid w:val="00AD3282"/>
    <w:rsid w:val="00C20CBC"/>
    <w:rsid w:val="00C45437"/>
    <w:rsid w:val="00CA457B"/>
    <w:rsid w:val="00E44572"/>
    <w:rsid w:val="00EF7B06"/>
    <w:rsid w:val="00FD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CD"/>
    <w:pPr>
      <w:spacing w:line="252" w:lineRule="auto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2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A45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CD"/>
    <w:pPr>
      <w:spacing w:line="252" w:lineRule="auto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2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A45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min@kin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Нагаев Илья Михайлович</cp:lastModifiedBy>
  <cp:revision>17</cp:revision>
  <cp:lastPrinted>2023-01-10T10:30:00Z</cp:lastPrinted>
  <dcterms:created xsi:type="dcterms:W3CDTF">2023-01-10T10:19:00Z</dcterms:created>
  <dcterms:modified xsi:type="dcterms:W3CDTF">2023-05-02T10:50:00Z</dcterms:modified>
</cp:coreProperties>
</file>