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B1" w:rsidRPr="0032253E" w:rsidRDefault="00EB0957">
      <w:pPr>
        <w:jc w:val="center"/>
        <w:rPr>
          <w:rFonts w:ascii="Times New Roman" w:hAnsi="Times New Roman" w:cs="Times New Roman"/>
        </w:rPr>
      </w:pPr>
      <w:r w:rsidRPr="0032253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Алакаевка и фактических затрат на их содержание за 1 полугодие 202</w:t>
      </w:r>
      <w:r w:rsidR="000849F3" w:rsidRPr="0032253E">
        <w:rPr>
          <w:rFonts w:ascii="Times New Roman" w:hAnsi="Times New Roman" w:cs="Times New Roman"/>
        </w:rPr>
        <w:t>3</w:t>
      </w:r>
      <w:r w:rsidRPr="0032253E">
        <w:rPr>
          <w:rFonts w:ascii="Times New Roman" w:hAnsi="Times New Roman" w:cs="Times New Roman"/>
        </w:rPr>
        <w:t xml:space="preserve"> г. </w:t>
      </w:r>
    </w:p>
    <w:p w:rsidR="002757B1" w:rsidRPr="0032253E" w:rsidRDefault="00EB0957">
      <w:pPr>
        <w:rPr>
          <w:rFonts w:ascii="Times New Roman" w:hAnsi="Times New Roman" w:cs="Times New Roman"/>
        </w:rPr>
      </w:pPr>
      <w:r w:rsidRPr="0032253E">
        <w:rPr>
          <w:rFonts w:ascii="Times New Roman" w:hAnsi="Times New Roman" w:cs="Times New Roman"/>
        </w:rP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08"/>
        <w:gridCol w:w="3111"/>
      </w:tblGrid>
      <w:tr w:rsidR="002757B1" w:rsidRPr="0032253E">
        <w:tc>
          <w:tcPr>
            <w:tcW w:w="3190" w:type="dxa"/>
          </w:tcPr>
          <w:p w:rsidR="002757B1" w:rsidRPr="0032253E" w:rsidRDefault="00EB0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3E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2757B1" w:rsidRPr="0032253E" w:rsidRDefault="00EB0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3E">
              <w:rPr>
                <w:rFonts w:ascii="Times New Roman" w:hAnsi="Times New Roman" w:cs="Times New Roman"/>
              </w:rPr>
              <w:t>С</w:t>
            </w:r>
            <w:r w:rsidR="007B1054" w:rsidRPr="0032253E">
              <w:rPr>
                <w:rFonts w:ascii="Times New Roman" w:hAnsi="Times New Roman" w:cs="Times New Roman"/>
              </w:rPr>
              <w:t xml:space="preserve">редняя численность работников, </w:t>
            </w:r>
            <w:r w:rsidRPr="003225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91" w:type="dxa"/>
          </w:tcPr>
          <w:p w:rsidR="002757B1" w:rsidRPr="0032253E" w:rsidRDefault="00EB0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3E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2757B1" w:rsidRPr="0032253E">
        <w:tc>
          <w:tcPr>
            <w:tcW w:w="3190" w:type="dxa"/>
          </w:tcPr>
          <w:p w:rsidR="002757B1" w:rsidRPr="0032253E" w:rsidRDefault="00EB0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53E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Алакаевка </w:t>
            </w:r>
          </w:p>
        </w:tc>
        <w:tc>
          <w:tcPr>
            <w:tcW w:w="3190" w:type="dxa"/>
          </w:tcPr>
          <w:p w:rsidR="002757B1" w:rsidRPr="0032253E" w:rsidRDefault="00464D29" w:rsidP="00464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2757B1" w:rsidRPr="0032253E" w:rsidRDefault="00863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296,1</w:t>
            </w:r>
          </w:p>
        </w:tc>
      </w:tr>
    </w:tbl>
    <w:p w:rsidR="002757B1" w:rsidRDefault="002757B1"/>
    <w:p w:rsidR="002757B1" w:rsidRDefault="002757B1">
      <w:bookmarkStart w:id="0" w:name="_GoBack"/>
      <w:bookmarkEnd w:id="0"/>
    </w:p>
    <w:sectPr w:rsidR="0027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60"/>
    <w:rsid w:val="00080C23"/>
    <w:rsid w:val="000849F3"/>
    <w:rsid w:val="000F7B66"/>
    <w:rsid w:val="002757B1"/>
    <w:rsid w:val="0032253E"/>
    <w:rsid w:val="003A4391"/>
    <w:rsid w:val="00464D29"/>
    <w:rsid w:val="00596417"/>
    <w:rsid w:val="005F583C"/>
    <w:rsid w:val="00613F85"/>
    <w:rsid w:val="006E2B7C"/>
    <w:rsid w:val="007B1054"/>
    <w:rsid w:val="00863F13"/>
    <w:rsid w:val="00B54860"/>
    <w:rsid w:val="00B5696E"/>
    <w:rsid w:val="00C80F08"/>
    <w:rsid w:val="00D30C10"/>
    <w:rsid w:val="00D72D3D"/>
    <w:rsid w:val="00E16607"/>
    <w:rsid w:val="00E91976"/>
    <w:rsid w:val="00EB0957"/>
    <w:rsid w:val="00F42491"/>
    <w:rsid w:val="00F50341"/>
    <w:rsid w:val="611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8058"/>
  <w15:docId w15:val="{76933914-2F34-47F6-8CB6-D8C6EA8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dcterms:created xsi:type="dcterms:W3CDTF">2018-08-28T06:15:00Z</dcterms:created>
  <dcterms:modified xsi:type="dcterms:W3CDTF">2023-09-21T11:04:00Z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